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BD" w:rsidRPr="008B06BD" w:rsidRDefault="008B06BD" w:rsidP="008B06B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КРАТКАЯ ПРЕЗЕНТАЦИЯ ПРОГРАММЫ</w:t>
      </w:r>
      <w:bookmarkStart w:id="0" w:name="_GoBack"/>
      <w:bookmarkEnd w:id="0"/>
    </w:p>
    <w:p w:rsid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Целевой раздел включает в себя пояснительную записку и планируемые результаты освоения Программы.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Содержательный раздел представляет общее содержание Программы, обеспечивающее полноценное развитие личности ребенка. Обязательная часть Программы отражает комплексность подхода, обеспечивающий развитие детей во всех пяти образовательных областях: социально-коммуникативное, познавательное, речевое, художественно-эстетическое, физическое развитие. Также данный раздел включает программу коррекционно-развивающей работы, рабочую программу воспитания, особенности взаимодействия педагогического коллектива с семьями воспитанников.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Организационный раздел содержит описание материально-технического обеспечения Программы, включает распорядок и режим дня, план воспитательной работы (особенности традиционных событий, праздников, мероприятий), особенности организации предметно-пространственной среды.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</w:p>
    <w:p w:rsidR="008B06BD" w:rsidRPr="008B06BD" w:rsidRDefault="008B06BD" w:rsidP="008B06BD">
      <w:pPr>
        <w:spacing w:after="0" w:line="240" w:lineRule="auto"/>
        <w:ind w:firstLine="709"/>
        <w:jc w:val="center"/>
        <w:rPr>
          <w:rFonts w:eastAsia="Times New Roman"/>
          <w:bCs/>
          <w:lang w:eastAsia="ru-RU"/>
        </w:rPr>
      </w:pPr>
      <w:r w:rsidRPr="008B06BD">
        <w:rPr>
          <w:rFonts w:eastAsia="Times New Roman"/>
          <w:bCs/>
          <w:lang w:eastAsia="ru-RU"/>
        </w:rPr>
        <w:t>Возрастные и иные категории детей, на которых ориентирована Программа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Основная общеобразовательная программа – образовательная программа дошкольного образования муниципального казенного дошкольного образовательного учреждения «Детский сад № 72» города Кирова ориентирована на воспитание, развитие и обучение детей в возрасте от 2 до 7 лет, посещающих группы общеразвивающей направленности,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развитию.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Содержание образовательного и воспитательного процесса выстроено в соответствии: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- с требованиями ФГОС дошкольного образования,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- с требованиями Федеральной образовательной программы,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- с нормативными документами, регламентирующими деятельность в области дошкольного образования.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Реализация задач осуществляется в процессе различных видах деткой деятельности.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Программа также ориентирована на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1) нормотипичные дети с нормативным кризисом развития;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2) обучающиеся с ООП: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- с ОВЗ и (или) инвалидностью, получившие статус в порядке, установленном законодательством Российской Федерации;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- обучающиеся, испытывающие трудности в освоении образовательных программ, развитии, социальной адаптации;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- одаренные обучающиеся;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3) дети и (или) семьи, находящиеся в трудной жизненной ситуации, признанные таковыми в нормативно установленном порядке;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lastRenderedPageBreak/>
        <w:t>4) дети и (или) семьи, находящиеся в социально опасном положении, признанные таковыми в нормативно установленном порядке;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</w:p>
    <w:p w:rsidR="008B06BD" w:rsidRPr="008B06BD" w:rsidRDefault="008B06BD" w:rsidP="008B06BD">
      <w:pPr>
        <w:spacing w:after="0" w:line="240" w:lineRule="auto"/>
        <w:ind w:firstLine="709"/>
        <w:jc w:val="center"/>
        <w:rPr>
          <w:rFonts w:eastAsia="Times New Roman"/>
          <w:bCs/>
          <w:lang w:eastAsia="ru-RU"/>
        </w:rPr>
      </w:pPr>
      <w:r w:rsidRPr="008B06BD">
        <w:rPr>
          <w:rFonts w:eastAsia="Times New Roman"/>
          <w:bCs/>
          <w:lang w:eastAsia="ru-RU"/>
        </w:rPr>
        <w:t>Используемые программы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1. Основная часть: 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1028. </w:t>
      </w:r>
      <w:hyperlink r:id="rId4" w:history="1">
        <w:r w:rsidRPr="008B06BD">
          <w:rPr>
            <w:rFonts w:eastAsia="Times New Roman"/>
            <w:b w:val="0"/>
            <w:color w:val="0000FF"/>
            <w:u w:val="single"/>
            <w:lang w:eastAsia="ru-RU"/>
          </w:rPr>
          <w:t>http://publication.pravo.gov.ru/Document/View/0001202212280044</w:t>
        </w:r>
      </w:hyperlink>
      <w:r w:rsidRPr="008B06BD">
        <w:rPr>
          <w:rFonts w:eastAsia="Times New Roman"/>
          <w:b w:val="0"/>
          <w:lang w:eastAsia="ru-RU"/>
        </w:rPr>
        <w:t xml:space="preserve"> Федеральная программа определяет единые для Российской Федерации базовые объем и содержание дошкольного образования, осваиваемые воспитанниками ДОО,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2. Часть, формируемая участниками образовательных отношений, реализуется посредством: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- Парциальной образовательной программы «Моя малая родина», разработанной коллективом МКДОУ. Программа ориентирована на специфику национальных, социокультурных и иных условий, в которых осуществляется образовательная деятельность, то есть на региональный компонент.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- Программой «Послушные волны» под ред. А.А. Чеменевой. Программа разработана на основе системы обучения плаванию детей дошкольного возраста в условиях ДОО и методических рекомендаций по обучению плаванию детей 3-7 лет.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Выбор направлений для части, формируемой участниками образовательного процесса, был определён потребностями родителей (законных представителей) воспитанников и интересам детей, а также возможностями педагогического коллектива.</w:t>
      </w:r>
      <w:r w:rsidRPr="008B06BD">
        <w:rPr>
          <w:rFonts w:eastAsia="Times New Roman"/>
          <w:b w:val="0"/>
          <w:lang w:eastAsia="ru-RU"/>
        </w:rPr>
        <w:cr/>
      </w:r>
    </w:p>
    <w:p w:rsidR="008B06BD" w:rsidRPr="008B06BD" w:rsidRDefault="008B06BD" w:rsidP="008B06BD">
      <w:pPr>
        <w:spacing w:after="0" w:line="240" w:lineRule="auto"/>
        <w:ind w:firstLine="709"/>
        <w:jc w:val="center"/>
        <w:rPr>
          <w:rFonts w:eastAsia="Times New Roman"/>
          <w:bCs/>
          <w:lang w:eastAsia="ru-RU"/>
        </w:rPr>
      </w:pPr>
      <w:r w:rsidRPr="008B06BD">
        <w:rPr>
          <w:rFonts w:eastAsia="Times New Roman"/>
          <w:bCs/>
          <w:lang w:eastAsia="ru-RU"/>
        </w:rPr>
        <w:t>Характеристика взаимодействия педагогического коллектива с семьями обучающихся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 xml:space="preserve">Основная цель взаимодействия МКДОУ с семьями обучающихся: 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2) 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МКДОУ; между педагогами и родителями (законными представителями) необходим обмен информацией об особенностях развития ребёнка в МКДОУ и семье;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 придерживается этики и культурных правил общения, проявляет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lastRenderedPageBreak/>
        <w:t>4) 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МКДОУ,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B06BD" w:rsidRPr="008B06BD" w:rsidRDefault="008B06BD" w:rsidP="008B06B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8B06BD">
        <w:rPr>
          <w:rFonts w:eastAsia="Times New Roman"/>
          <w:b w:val="0"/>
          <w:lang w:eastAsia="ru-RU"/>
        </w:rPr>
        <w:t>5) 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раннего возраста), обусловленные возрастными особенностями развития детей.</w:t>
      </w:r>
    </w:p>
    <w:p w:rsidR="008B06BD" w:rsidRPr="008B06BD" w:rsidRDefault="008B06BD" w:rsidP="008B06BD">
      <w:pPr>
        <w:spacing w:after="0" w:line="240" w:lineRule="auto"/>
        <w:rPr>
          <w:rFonts w:eastAsia="Times New Roman"/>
          <w:b w:val="0"/>
          <w:lang w:eastAsia="ru-RU"/>
        </w:rPr>
      </w:pPr>
    </w:p>
    <w:p w:rsidR="00F204FA" w:rsidRDefault="008B06BD"/>
    <w:sectPr w:rsidR="00F204FA" w:rsidSect="003818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BD"/>
    <w:rsid w:val="001721CF"/>
    <w:rsid w:val="007224DF"/>
    <w:rsid w:val="008B06BD"/>
    <w:rsid w:val="00A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165B"/>
  <w15:chartTrackingRefBased/>
  <w15:docId w15:val="{7207BA22-85C5-411C-AC70-051421C4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2023-09-19T10:46:00Z</dcterms:created>
  <dcterms:modified xsi:type="dcterms:W3CDTF">2023-09-19T10:47:00Z</dcterms:modified>
</cp:coreProperties>
</file>